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95" w:rsidRPr="000A497A" w:rsidRDefault="00324B95" w:rsidP="00341098">
      <w:pPr>
        <w:widowControl w:val="0"/>
        <w:spacing w:before="240" w:after="240"/>
        <w:jc w:val="center"/>
      </w:pPr>
      <w:r w:rsidRPr="000A497A">
        <w:rPr>
          <w:b/>
          <w:bCs/>
        </w:rPr>
        <w:t>OŚWIADCZENIE DOSTAWCY</w:t>
      </w:r>
      <w:r w:rsidRPr="000A497A">
        <w:rPr>
          <w:b/>
          <w:bCs/>
        </w:rPr>
        <w:br/>
        <w:t>O SPEŁNIANIU WARUNKÓW UDZIAŁU W POSTĘPOWANIU</w:t>
      </w:r>
      <w:r w:rsidRPr="000A497A">
        <w:rPr>
          <w:b/>
          <w:bCs/>
        </w:rPr>
        <w:br/>
        <w:t>ORAZ O BRAKU PODSTAW WYKLUCZENIA</w:t>
      </w:r>
      <w:r w:rsidRPr="000A497A">
        <w:rPr>
          <w:vertAlign w:val="subscript"/>
        </w:rPr>
        <w:t>[WZÓR]</w:t>
      </w:r>
    </w:p>
    <w:p w:rsidR="00324B95" w:rsidRPr="000A497A" w:rsidRDefault="00324B95" w:rsidP="003B36B6">
      <w:pPr>
        <w:pStyle w:val="Bezodstpw1"/>
        <w:widowControl w:val="0"/>
        <w:tabs>
          <w:tab w:val="left" w:pos="2835"/>
        </w:tabs>
        <w:ind w:left="2127" w:hanging="2127"/>
        <w:jc w:val="both"/>
        <w:rPr>
          <w:sz w:val="24"/>
          <w:szCs w:val="24"/>
        </w:rPr>
      </w:pPr>
      <w:r w:rsidRPr="000A497A">
        <w:rPr>
          <w:sz w:val="24"/>
          <w:szCs w:val="24"/>
        </w:rPr>
        <w:t>Nazwa zamówienia:</w:t>
      </w:r>
      <w:r w:rsidRPr="000A497A">
        <w:rPr>
          <w:b/>
          <w:bCs/>
          <w:sz w:val="24"/>
          <w:szCs w:val="24"/>
        </w:rPr>
        <w:t xml:space="preserve">„Dostawa  koagulantu do symultanicznego strącania fosforu </w:t>
      </w:r>
      <w:r>
        <w:rPr>
          <w:b/>
          <w:bCs/>
          <w:sz w:val="24"/>
          <w:szCs w:val="24"/>
        </w:rPr>
        <w:br/>
      </w:r>
      <w:r w:rsidRPr="000A497A">
        <w:rPr>
          <w:b/>
          <w:bCs/>
          <w:sz w:val="24"/>
          <w:szCs w:val="24"/>
        </w:rPr>
        <w:t>w ściekach.”</w:t>
      </w:r>
    </w:p>
    <w:p w:rsidR="00324B95" w:rsidRPr="000A497A" w:rsidRDefault="00324B95" w:rsidP="00CB1894">
      <w:pPr>
        <w:widowControl w:val="0"/>
        <w:spacing w:before="120"/>
        <w:rPr>
          <w:rFonts w:ascii="Calibri" w:hAnsi="Calibri" w:cs="Calibri"/>
          <w:b/>
          <w:bCs/>
        </w:rPr>
      </w:pPr>
      <w:r w:rsidRPr="000A497A">
        <w:rPr>
          <w:rFonts w:ascii="Calibri" w:hAnsi="Calibri" w:cs="Calibri"/>
          <w:b/>
          <w:bCs/>
        </w:rPr>
        <w:t>1. ZAMAWIAJĄCY:</w:t>
      </w:r>
    </w:p>
    <w:p w:rsidR="00324B95" w:rsidRPr="000A497A" w:rsidRDefault="00324B95" w:rsidP="007669CF">
      <w:pPr>
        <w:widowControl w:val="0"/>
        <w:rPr>
          <w:rFonts w:ascii="Calibri" w:hAnsi="Calibri" w:cs="Calibri"/>
          <w:b/>
          <w:bCs/>
        </w:rPr>
      </w:pPr>
      <w:r w:rsidRPr="000A497A">
        <w:rPr>
          <w:rFonts w:ascii="Calibri" w:hAnsi="Calibri" w:cs="Calibri"/>
          <w:b/>
          <w:bCs/>
        </w:rPr>
        <w:t xml:space="preserve">Kraśnickie Przedsiębiorstwo Wodociągów i Kanalizacji Sp. z o.o., 23-204 Kraśnik, </w:t>
      </w:r>
      <w:r>
        <w:rPr>
          <w:rFonts w:ascii="Calibri" w:hAnsi="Calibri" w:cs="Calibri"/>
          <w:b/>
          <w:bCs/>
        </w:rPr>
        <w:br/>
      </w:r>
      <w:r w:rsidRPr="000A497A">
        <w:rPr>
          <w:rFonts w:ascii="Calibri" w:hAnsi="Calibri" w:cs="Calibri"/>
          <w:b/>
          <w:bCs/>
        </w:rPr>
        <w:t>ul. Graniczna 3A</w:t>
      </w:r>
    </w:p>
    <w:p w:rsidR="00324B95" w:rsidRPr="000A497A" w:rsidRDefault="00324B95" w:rsidP="0046561C">
      <w:pPr>
        <w:pStyle w:val="BodyText2"/>
        <w:widowControl w:val="0"/>
        <w:rPr>
          <w:rFonts w:ascii="Calibri" w:hAnsi="Calibri" w:cs="Calibri"/>
        </w:rPr>
      </w:pPr>
    </w:p>
    <w:p w:rsidR="00324B95" w:rsidRPr="000A497A" w:rsidRDefault="00324B95" w:rsidP="0046561C">
      <w:pPr>
        <w:pStyle w:val="BodyText2"/>
        <w:widowControl w:val="0"/>
        <w:rPr>
          <w:rFonts w:ascii="Calibri" w:hAnsi="Calibri" w:cs="Calibri"/>
          <w:b/>
          <w:bCs/>
        </w:rPr>
      </w:pPr>
      <w:r w:rsidRPr="000A497A">
        <w:rPr>
          <w:rFonts w:ascii="Calibri" w:hAnsi="Calibri" w:cs="Calibri"/>
          <w:b/>
          <w:bCs/>
        </w:rPr>
        <w:t>2.DOSTAWCA:</w:t>
      </w:r>
    </w:p>
    <w:p w:rsidR="00324B95" w:rsidRPr="000A497A" w:rsidRDefault="00324B95" w:rsidP="0046561C">
      <w:pPr>
        <w:widowControl w:val="0"/>
        <w:rPr>
          <w:rFonts w:ascii="Calibri" w:hAnsi="Calibri" w:cs="Calibri"/>
          <w:b/>
          <w:bCs/>
        </w:rPr>
      </w:pPr>
      <w:r w:rsidRPr="000A497A">
        <w:rPr>
          <w:rFonts w:ascii="Calibri" w:hAnsi="Calibri" w:cs="Calibri"/>
          <w:b/>
          <w:bCs/>
        </w:rPr>
        <w:t>Niniejsza oferta zostaje złożona przez</w:t>
      </w:r>
      <w:r w:rsidRPr="000A497A">
        <w:rPr>
          <w:rStyle w:val="FootnoteReference"/>
          <w:rFonts w:ascii="Calibri" w:hAnsi="Calibri" w:cs="Calibri"/>
          <w:b/>
          <w:bCs/>
        </w:rPr>
        <w:footnoteReference w:id="2"/>
      </w:r>
      <w:r w:rsidRPr="000A497A">
        <w:rPr>
          <w:rFonts w:ascii="Calibri" w:hAnsi="Calibri" w:cs="Calibri"/>
          <w:b/>
          <w:bCs/>
        </w:rPr>
        <w:t>:</w:t>
      </w:r>
    </w:p>
    <w:p w:rsidR="00324B95" w:rsidRPr="000A497A" w:rsidRDefault="00324B95" w:rsidP="0046561C">
      <w:pPr>
        <w:widowControl w:val="0"/>
        <w:numPr>
          <w:ilvl w:val="12"/>
          <w:numId w:val="0"/>
        </w:numPr>
        <w:spacing w:line="360" w:lineRule="auto"/>
        <w:jc w:val="left"/>
        <w:rPr>
          <w:rFonts w:ascii="Calibri" w:hAnsi="Calibri" w:cs="Calibri"/>
        </w:rPr>
      </w:pPr>
      <w:r w:rsidRPr="000A497A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:rsidR="00324B95" w:rsidRPr="000A497A" w:rsidRDefault="00324B95" w:rsidP="0046561C">
      <w:pPr>
        <w:widowControl w:val="0"/>
        <w:numPr>
          <w:ilvl w:val="12"/>
          <w:numId w:val="0"/>
        </w:numPr>
        <w:spacing w:line="360" w:lineRule="auto"/>
        <w:jc w:val="left"/>
        <w:rPr>
          <w:rFonts w:ascii="Calibri" w:hAnsi="Calibri" w:cs="Calibri"/>
        </w:rPr>
      </w:pPr>
      <w:r w:rsidRPr="000A497A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:rsidR="00324B95" w:rsidRPr="000A497A" w:rsidRDefault="00324B95" w:rsidP="00341098">
      <w:pPr>
        <w:widowControl w:val="0"/>
        <w:numPr>
          <w:ilvl w:val="12"/>
          <w:numId w:val="0"/>
        </w:numPr>
        <w:spacing w:before="240" w:after="240"/>
        <w:jc w:val="center"/>
        <w:rPr>
          <w:rFonts w:ascii="Calibri" w:hAnsi="Calibri" w:cs="Calibri"/>
        </w:rPr>
      </w:pPr>
      <w:r w:rsidRPr="000A497A">
        <w:rPr>
          <w:rFonts w:ascii="Calibri" w:hAnsi="Calibri" w:cs="Calibri"/>
        </w:rPr>
        <w:t>OŚWIADCZAM(Y), ŻE:</w:t>
      </w:r>
    </w:p>
    <w:p w:rsidR="00324B95" w:rsidRPr="000A497A" w:rsidRDefault="00324B95" w:rsidP="000B5CC3">
      <w:pPr>
        <w:pStyle w:val="BodyText2"/>
        <w:widowControl w:val="0"/>
        <w:numPr>
          <w:ilvl w:val="0"/>
          <w:numId w:val="3"/>
        </w:numPr>
        <w:spacing w:before="120" w:after="120"/>
        <w:rPr>
          <w:rFonts w:ascii="Calibri" w:hAnsi="Calibri" w:cs="Calibri"/>
          <w:noProof/>
          <w:color w:val="000000"/>
        </w:rPr>
      </w:pPr>
      <w:r w:rsidRPr="000A497A">
        <w:rPr>
          <w:rFonts w:ascii="Calibri" w:hAnsi="Calibri" w:cs="Calibri"/>
          <w:noProof/>
          <w:color w:val="000000"/>
        </w:rPr>
        <w:t>Stosownie do treści § 11 pkt2 Regulaminu</w:t>
      </w:r>
      <w:r w:rsidRPr="000A497A">
        <w:rPr>
          <w:rStyle w:val="FootnoteReference"/>
          <w:rFonts w:ascii="Calibri" w:hAnsi="Calibri" w:cs="Calibri"/>
          <w:noProof/>
          <w:color w:val="000000"/>
        </w:rPr>
        <w:footnoteReference w:id="3"/>
      </w:r>
      <w:r w:rsidRPr="000A497A">
        <w:rPr>
          <w:rFonts w:ascii="Calibri" w:hAnsi="Calibri" w:cs="Calibri"/>
          <w:noProof/>
          <w:color w:val="000000"/>
        </w:rPr>
        <w:t xml:space="preserve"> oświadczam(y), że</w:t>
      </w:r>
      <w:r w:rsidRPr="000A497A">
        <w:rPr>
          <w:rFonts w:ascii="Calibri" w:hAnsi="Calibri" w:cs="Calibri"/>
          <w:b/>
          <w:bCs/>
          <w:noProof/>
          <w:color w:val="000000"/>
        </w:rPr>
        <w:t xml:space="preserve"> spełniam(y) warunki udziału w postępowaniu o udzielenie niniejszego zamówienia</w:t>
      </w:r>
      <w:r w:rsidRPr="000A497A">
        <w:rPr>
          <w:rFonts w:ascii="Calibri" w:hAnsi="Calibri" w:cs="Calibri"/>
          <w:noProof/>
          <w:color w:val="000000"/>
        </w:rPr>
        <w:t xml:space="preserve">, tj.: </w:t>
      </w:r>
    </w:p>
    <w:p w:rsidR="00324B95" w:rsidRPr="000A497A" w:rsidRDefault="00324B95" w:rsidP="00341098">
      <w:pPr>
        <w:widowControl w:val="0"/>
        <w:numPr>
          <w:ilvl w:val="0"/>
          <w:numId w:val="5"/>
        </w:numPr>
        <w:ind w:left="1134"/>
        <w:rPr>
          <w:rFonts w:ascii="Calibri" w:hAnsi="Calibri" w:cs="Calibri"/>
          <w:noProof/>
        </w:rPr>
      </w:pPr>
      <w:r w:rsidRPr="000A497A">
        <w:rPr>
          <w:rFonts w:ascii="Calibri" w:hAnsi="Calibri" w:cs="Calibri"/>
          <w:noProof/>
        </w:rPr>
        <w:t>posiadam(y) uprawnienia do wykonywania określonej działalności lub czynności, jeżeli ustawy nakładają obowiązek posiadania takich uprawnień;</w:t>
      </w:r>
    </w:p>
    <w:p w:rsidR="00324B95" w:rsidRPr="000A497A" w:rsidRDefault="00324B95" w:rsidP="00341098">
      <w:pPr>
        <w:widowControl w:val="0"/>
        <w:numPr>
          <w:ilvl w:val="0"/>
          <w:numId w:val="5"/>
        </w:numPr>
        <w:ind w:left="1134"/>
        <w:rPr>
          <w:rFonts w:ascii="Calibri" w:hAnsi="Calibri" w:cs="Calibri"/>
          <w:noProof/>
        </w:rPr>
      </w:pPr>
      <w:r w:rsidRPr="000A497A">
        <w:rPr>
          <w:rFonts w:ascii="Calibri" w:hAnsi="Calibri" w:cs="Calibri"/>
          <w:noProof/>
        </w:rPr>
        <w:t>posiadam(y) niezbędną wiedzę i doświadczenie;</w:t>
      </w:r>
    </w:p>
    <w:p w:rsidR="00324B95" w:rsidRPr="000A497A" w:rsidRDefault="00324B95" w:rsidP="00341098">
      <w:pPr>
        <w:widowControl w:val="0"/>
        <w:numPr>
          <w:ilvl w:val="0"/>
          <w:numId w:val="5"/>
        </w:numPr>
        <w:ind w:left="1134"/>
        <w:rPr>
          <w:rFonts w:ascii="Calibri" w:hAnsi="Calibri" w:cs="Calibri"/>
          <w:noProof/>
        </w:rPr>
      </w:pPr>
      <w:r w:rsidRPr="000A497A">
        <w:rPr>
          <w:rFonts w:ascii="Calibri" w:hAnsi="Calibri" w:cs="Calibri"/>
          <w:noProof/>
        </w:rPr>
        <w:t>dysponuję(emy) potencjałem technicznym i osobami zdolnymi do wykonania zamówienia;</w:t>
      </w:r>
    </w:p>
    <w:p w:rsidR="00324B95" w:rsidRPr="000A497A" w:rsidRDefault="00324B95" w:rsidP="00341098">
      <w:pPr>
        <w:widowControl w:val="0"/>
        <w:numPr>
          <w:ilvl w:val="0"/>
          <w:numId w:val="5"/>
        </w:numPr>
        <w:ind w:left="1134"/>
        <w:rPr>
          <w:rFonts w:ascii="Calibri" w:hAnsi="Calibri" w:cs="Calibri"/>
          <w:noProof/>
        </w:rPr>
      </w:pPr>
      <w:r w:rsidRPr="000A497A">
        <w:rPr>
          <w:rFonts w:ascii="Calibri" w:hAnsi="Calibri" w:cs="Calibri"/>
          <w:noProof/>
        </w:rPr>
        <w:t>znajduję(emy) się w sytuacji ekonomicznej i finansowej zapewniającej wykonanie zamówienia.</w:t>
      </w:r>
    </w:p>
    <w:p w:rsidR="00324B95" w:rsidRPr="000A497A" w:rsidRDefault="00324B95" w:rsidP="00341098">
      <w:pPr>
        <w:pStyle w:val="BodyText2"/>
        <w:widowControl w:val="0"/>
        <w:numPr>
          <w:ilvl w:val="0"/>
          <w:numId w:val="3"/>
        </w:numPr>
        <w:spacing w:before="120" w:after="120"/>
        <w:rPr>
          <w:rFonts w:ascii="Calibri" w:hAnsi="Calibri" w:cs="Calibri"/>
          <w:noProof/>
        </w:rPr>
      </w:pPr>
      <w:r w:rsidRPr="000A497A">
        <w:rPr>
          <w:rFonts w:ascii="Calibri" w:hAnsi="Calibri" w:cs="Calibri"/>
          <w:noProof/>
        </w:rPr>
        <w:t xml:space="preserve">Ponadto </w:t>
      </w:r>
      <w:r w:rsidRPr="000A497A">
        <w:rPr>
          <w:rFonts w:ascii="Calibri" w:hAnsi="Calibri" w:cs="Calibri"/>
          <w:noProof/>
          <w:color w:val="000000"/>
        </w:rPr>
        <w:t>oświadczam</w:t>
      </w:r>
      <w:r w:rsidRPr="000A497A">
        <w:rPr>
          <w:rFonts w:ascii="Calibri" w:hAnsi="Calibri" w:cs="Calibri"/>
          <w:noProof/>
        </w:rPr>
        <w:t xml:space="preserve">(y), że </w:t>
      </w:r>
      <w:r w:rsidRPr="000A497A">
        <w:rPr>
          <w:rFonts w:ascii="Calibri" w:hAnsi="Calibri" w:cs="Calibri"/>
          <w:b/>
          <w:bCs/>
          <w:noProof/>
        </w:rPr>
        <w:t>nie podlegam(y) wykluczeniu z udziału w postępowaniu</w:t>
      </w:r>
      <w:r w:rsidRPr="000A497A">
        <w:rPr>
          <w:rFonts w:ascii="Calibri" w:hAnsi="Calibri" w:cs="Calibri"/>
          <w:noProof/>
        </w:rPr>
        <w:t>, gdyż nie zachodzą w stosunku do mnie(nas):</w:t>
      </w:r>
    </w:p>
    <w:p w:rsidR="00324B95" w:rsidRPr="000A497A" w:rsidRDefault="00324B95" w:rsidP="00341098">
      <w:pPr>
        <w:widowControl w:val="0"/>
        <w:numPr>
          <w:ilvl w:val="0"/>
          <w:numId w:val="4"/>
        </w:numPr>
        <w:ind w:left="1134"/>
        <w:rPr>
          <w:rFonts w:ascii="Calibri" w:hAnsi="Calibri" w:cs="Calibri"/>
          <w:noProof/>
        </w:rPr>
      </w:pPr>
      <w:r w:rsidRPr="000A497A">
        <w:rPr>
          <w:rFonts w:ascii="Calibri" w:hAnsi="Calibri" w:cs="Calibri"/>
          <w:noProof/>
        </w:rPr>
        <w:t>podstawy wykluczenia, o których mowa w § 12 pkt 1Regulaminu, tj. podstawy wykluczenia określone w art. 108 ust. 1 pkt 1-6 Pzp</w:t>
      </w:r>
      <w:bookmarkStart w:id="0" w:name="_Ref131423296"/>
      <w:r w:rsidRPr="000A497A">
        <w:rPr>
          <w:rFonts w:ascii="Calibri" w:hAnsi="Calibri" w:cs="Calibri"/>
          <w:noProof/>
          <w:vertAlign w:val="superscript"/>
        </w:rPr>
        <w:footnoteReference w:id="4"/>
      </w:r>
      <w:bookmarkEnd w:id="0"/>
      <w:r w:rsidRPr="000A497A">
        <w:rPr>
          <w:rFonts w:ascii="Calibri" w:hAnsi="Calibri" w:cs="Calibri"/>
          <w:noProof/>
        </w:rPr>
        <w:t>,</w:t>
      </w:r>
    </w:p>
    <w:p w:rsidR="00324B95" w:rsidRPr="000A497A" w:rsidRDefault="00324B95" w:rsidP="00341098">
      <w:pPr>
        <w:widowControl w:val="0"/>
        <w:numPr>
          <w:ilvl w:val="0"/>
          <w:numId w:val="4"/>
        </w:numPr>
        <w:ind w:left="1134"/>
        <w:rPr>
          <w:rFonts w:ascii="Calibri" w:hAnsi="Calibri" w:cs="Calibri"/>
          <w:noProof/>
        </w:rPr>
      </w:pPr>
      <w:r w:rsidRPr="000A497A">
        <w:rPr>
          <w:rFonts w:ascii="Calibri" w:hAnsi="Calibri" w:cs="Calibri"/>
          <w:noProof/>
        </w:rPr>
        <w:t>podstawy wykluczenia, o których mowa w § 12 pkt 2 Regulaminu, tj. podstawy wykluczenia określone w art. 109 ust. 1 pkt 1-10 Pzp</w:t>
      </w:r>
      <w:r w:rsidRPr="000A497A">
        <w:rPr>
          <w:rStyle w:val="FootnoteReference"/>
          <w:rFonts w:ascii="Calibri" w:hAnsi="Calibri" w:cs="Calibri"/>
          <w:noProof/>
        </w:rPr>
        <w:footnoteReference w:id="5"/>
      </w:r>
      <w:r w:rsidRPr="000A497A">
        <w:rPr>
          <w:rFonts w:ascii="Calibri" w:hAnsi="Calibri" w:cs="Calibri"/>
          <w:noProof/>
        </w:rPr>
        <w:t>,</w:t>
      </w:r>
    </w:p>
    <w:p w:rsidR="00324B95" w:rsidRPr="000A497A" w:rsidRDefault="00324B95" w:rsidP="00341098">
      <w:pPr>
        <w:widowControl w:val="0"/>
        <w:numPr>
          <w:ilvl w:val="0"/>
          <w:numId w:val="4"/>
        </w:numPr>
        <w:ind w:left="1134"/>
        <w:rPr>
          <w:rFonts w:ascii="Calibri" w:hAnsi="Calibri" w:cs="Calibri"/>
          <w:noProof/>
        </w:rPr>
      </w:pPr>
      <w:r w:rsidRPr="000A497A">
        <w:rPr>
          <w:rFonts w:ascii="Calibri" w:hAnsi="Calibri" w:cs="Calibri"/>
          <w:noProof/>
        </w:rPr>
        <w:t>podstawy wykluczenia, o których mowa w § 12 pkt 6 Regulaminu</w:t>
      </w:r>
      <w:r w:rsidRPr="000A497A">
        <w:rPr>
          <w:rFonts w:ascii="Calibri" w:hAnsi="Calibri" w:cs="Calibri"/>
          <w:noProof/>
          <w:vertAlign w:val="superscript"/>
        </w:rPr>
        <w:footnoteReference w:id="6"/>
      </w:r>
      <w:r w:rsidRPr="000A497A">
        <w:rPr>
          <w:rFonts w:ascii="Calibri" w:hAnsi="Calibri" w:cs="Calibri"/>
          <w:noProof/>
        </w:rPr>
        <w:t>.</w:t>
      </w:r>
    </w:p>
    <w:p w:rsidR="00324B95" w:rsidRPr="000A497A" w:rsidRDefault="00324B95" w:rsidP="00341098">
      <w:pPr>
        <w:pStyle w:val="BodyText2"/>
        <w:widowControl w:val="0"/>
        <w:numPr>
          <w:ilvl w:val="0"/>
          <w:numId w:val="3"/>
        </w:numPr>
        <w:spacing w:before="120" w:after="120"/>
        <w:rPr>
          <w:rFonts w:ascii="Calibri" w:hAnsi="Calibri" w:cs="Calibri"/>
          <w:noProof/>
        </w:rPr>
      </w:pPr>
      <w:r w:rsidRPr="000A497A">
        <w:rPr>
          <w:rFonts w:ascii="Calibri" w:hAnsi="Calibri" w:cs="Calibri"/>
          <w:noProof/>
        </w:rPr>
        <w:t>Oświadczam(y), że nie podlegam(y) wykluczeniu z postępowania na podstawie art. 7 ust. 1 ustawy z dnia 13 kwietnia 2022 r. o szczególnych rozwiązaniach w zakresie przeciwdziałania wspieraniu agresji na Ukrainę oraz służących ochronie bezpieczeństwa narodowego (t.j. Dz. U. z 2024 r. poz. 507).</w:t>
      </w:r>
    </w:p>
    <w:p w:rsidR="00324B95" w:rsidRDefault="00324B95" w:rsidP="0046561C">
      <w:pPr>
        <w:widowControl w:val="0"/>
        <w:rPr>
          <w:rFonts w:ascii="Calibri" w:hAnsi="Calibri" w:cs="Calibri"/>
          <w:noProof/>
        </w:rPr>
      </w:pPr>
    </w:p>
    <w:p w:rsidR="00324B95" w:rsidRPr="00F90438" w:rsidRDefault="00324B95" w:rsidP="0046561C">
      <w:pPr>
        <w:widowControl w:val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………………………………….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90438">
        <w:rPr>
          <w:rFonts w:ascii="Calibri" w:hAnsi="Calibri" w:cs="Calibri"/>
          <w:sz w:val="28"/>
          <w:szCs w:val="28"/>
        </w:rPr>
        <w:t>………………………………….</w:t>
      </w:r>
    </w:p>
    <w:p w:rsidR="00324B95" w:rsidRPr="001375CD" w:rsidRDefault="00324B95" w:rsidP="001375CD">
      <w:pPr>
        <w:widowControl w:val="0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(miejsce i data)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F90438">
        <w:rPr>
          <w:rFonts w:ascii="Calibri" w:hAnsi="Calibri" w:cs="Calibri"/>
          <w:sz w:val="18"/>
          <w:szCs w:val="18"/>
        </w:rPr>
        <w:t xml:space="preserve">(podpis </w:t>
      </w:r>
      <w:r>
        <w:rPr>
          <w:rFonts w:ascii="Calibri" w:hAnsi="Calibri" w:cs="Calibri"/>
          <w:sz w:val="18"/>
          <w:szCs w:val="18"/>
        </w:rPr>
        <w:t>Dostawcy</w:t>
      </w:r>
      <w:r w:rsidRPr="00F90438">
        <w:rPr>
          <w:rFonts w:ascii="Calibri" w:hAnsi="Calibri" w:cs="Calibri"/>
          <w:sz w:val="18"/>
          <w:szCs w:val="18"/>
        </w:rPr>
        <w:t>)</w:t>
      </w:r>
    </w:p>
    <w:sectPr w:rsidR="00324B95" w:rsidRPr="001375CD" w:rsidSect="00341098">
      <w:headerReference w:type="default" r:id="rId7"/>
      <w:footerReference w:type="default" r:id="rId8"/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B95" w:rsidRDefault="00324B95">
      <w:r>
        <w:separator/>
      </w:r>
    </w:p>
  </w:endnote>
  <w:endnote w:type="continuationSeparator" w:id="1">
    <w:p w:rsidR="00324B95" w:rsidRDefault="00324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B95" w:rsidRDefault="00324B95" w:rsidP="00F25260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324B95" w:rsidRDefault="00324B95" w:rsidP="00E77F2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B95" w:rsidRDefault="00324B95">
      <w:r>
        <w:separator/>
      </w:r>
    </w:p>
  </w:footnote>
  <w:footnote w:type="continuationSeparator" w:id="1">
    <w:p w:rsidR="00324B95" w:rsidRDefault="00324B95">
      <w:r>
        <w:continuationSeparator/>
      </w:r>
    </w:p>
  </w:footnote>
  <w:footnote w:id="2">
    <w:p w:rsidR="00324B95" w:rsidRDefault="00324B95" w:rsidP="00301307">
      <w:pPr>
        <w:pStyle w:val="FootnoteText"/>
        <w:ind w:left="284" w:hanging="284"/>
      </w:pPr>
      <w:r w:rsidRPr="004820A6">
        <w:rPr>
          <w:rStyle w:val="FootnoteReference"/>
          <w:rFonts w:ascii="Calibri" w:hAnsi="Calibri" w:cs="Calibri"/>
          <w:sz w:val="16"/>
          <w:szCs w:val="16"/>
        </w:rPr>
        <w:footnoteRef/>
      </w:r>
      <w:r w:rsidRPr="004820A6">
        <w:rPr>
          <w:rFonts w:ascii="Calibri" w:hAnsi="Calibri" w:cs="Calibri"/>
          <w:sz w:val="16"/>
          <w:szCs w:val="16"/>
        </w:rPr>
        <w:t xml:space="preserve"> W przypadku gdy oferta składana jest wspólnie przez dwóch lub więcej </w:t>
      </w:r>
      <w:r>
        <w:rPr>
          <w:rFonts w:ascii="Calibri" w:hAnsi="Calibri" w:cs="Calibri"/>
          <w:sz w:val="16"/>
          <w:szCs w:val="16"/>
        </w:rPr>
        <w:t>Dostaw</w:t>
      </w:r>
      <w:r w:rsidRPr="004820A6">
        <w:rPr>
          <w:rFonts w:ascii="Calibri" w:hAnsi="Calibri" w:cs="Calibri"/>
          <w:sz w:val="16"/>
          <w:szCs w:val="16"/>
        </w:rPr>
        <w:t xml:space="preserve">ców, należy podać nazwę i adresy wszystkich tych </w:t>
      </w:r>
      <w:r>
        <w:rPr>
          <w:rFonts w:ascii="Calibri" w:hAnsi="Calibri" w:cs="Calibri"/>
          <w:sz w:val="16"/>
          <w:szCs w:val="16"/>
        </w:rPr>
        <w:t>Dostaw</w:t>
      </w:r>
      <w:r w:rsidRPr="004820A6">
        <w:rPr>
          <w:rFonts w:ascii="Calibri" w:hAnsi="Calibri" w:cs="Calibri"/>
          <w:sz w:val="16"/>
          <w:szCs w:val="16"/>
        </w:rPr>
        <w:t>ców</w:t>
      </w:r>
      <w:r>
        <w:rPr>
          <w:rFonts w:ascii="Calibri" w:hAnsi="Calibri" w:cs="Calibri"/>
          <w:sz w:val="16"/>
          <w:szCs w:val="16"/>
        </w:rPr>
        <w:t>.</w:t>
      </w:r>
    </w:p>
  </w:footnote>
  <w:footnote w:id="3">
    <w:p w:rsidR="00324B95" w:rsidRDefault="00324B95" w:rsidP="00AD4702">
      <w:pPr>
        <w:pStyle w:val="FootnoteText"/>
        <w:ind w:left="284" w:hanging="284"/>
      </w:pPr>
      <w:r w:rsidRPr="00AD4702">
        <w:rPr>
          <w:rStyle w:val="FootnoteReference"/>
          <w:rFonts w:ascii="Calibri" w:hAnsi="Calibri" w:cs="Calibri"/>
          <w:sz w:val="16"/>
          <w:szCs w:val="16"/>
        </w:rPr>
        <w:footnoteRef/>
      </w:r>
      <w:r w:rsidRPr="00AD4702">
        <w:rPr>
          <w:rStyle w:val="FootnoteReference"/>
          <w:rFonts w:ascii="Calibri" w:hAnsi="Calibri" w:cs="Calibri"/>
          <w:sz w:val="16"/>
          <w:szCs w:val="16"/>
        </w:rPr>
        <w:t xml:space="preserve">, </w:t>
      </w:r>
      <w:r w:rsidRPr="00AD4702">
        <w:rPr>
          <w:rFonts w:ascii="Calibri" w:hAnsi="Calibri" w:cs="Calibri"/>
          <w:sz w:val="16"/>
          <w:szCs w:val="16"/>
          <w:vertAlign w:val="superscript"/>
        </w:rPr>
        <w:t>5</w:t>
      </w:r>
      <w:r>
        <w:rPr>
          <w:rFonts w:ascii="Calibri" w:hAnsi="Calibri" w:cs="Calibri"/>
          <w:sz w:val="16"/>
          <w:szCs w:val="16"/>
        </w:rPr>
        <w:t>Regulamin udzielania zamówień w KPWiK Sp. z o.o. (załącznik nr 1 do Zarządzenia nr 16/2023 Prezesa Zarządu KPWiK Sp. z o.o. z dnia 09.08.2023 r.</w:t>
      </w:r>
    </w:p>
  </w:footnote>
  <w:footnote w:id="4">
    <w:p w:rsidR="00324B95" w:rsidRDefault="00324B95" w:rsidP="00341098">
      <w:pPr>
        <w:pStyle w:val="FootnoteText"/>
      </w:pPr>
      <w:r w:rsidRPr="00AD4702">
        <w:rPr>
          <w:rStyle w:val="FootnoteReference"/>
          <w:rFonts w:ascii="Calibri" w:hAnsi="Calibri" w:cs="Calibri"/>
          <w:sz w:val="16"/>
          <w:szCs w:val="16"/>
        </w:rPr>
        <w:t>3, 4</w:t>
      </w:r>
      <w:r>
        <w:rPr>
          <w:rFonts w:ascii="Calibri" w:hAnsi="Calibri" w:cs="Calibri"/>
          <w:sz w:val="16"/>
          <w:szCs w:val="16"/>
        </w:rPr>
        <w:t>Ustawa z dnia 11 września 2019 r. Prawo zamówień publicznych (</w:t>
      </w:r>
      <w:r w:rsidRPr="003E6BB7">
        <w:rPr>
          <w:rFonts w:ascii="Calibri" w:hAnsi="Calibri" w:cs="Calibri"/>
          <w:sz w:val="16"/>
          <w:szCs w:val="16"/>
        </w:rPr>
        <w:t>t.j. Dz. U. z 2024 r. poz. 1320</w:t>
      </w:r>
      <w:r>
        <w:rPr>
          <w:rFonts w:ascii="Calibri" w:hAnsi="Calibri" w:cs="Calibri"/>
          <w:sz w:val="16"/>
          <w:szCs w:val="16"/>
        </w:rPr>
        <w:t>).</w:t>
      </w:r>
    </w:p>
  </w:footnote>
  <w:footnote w:id="5">
    <w:p w:rsidR="00324B95" w:rsidRDefault="00324B95">
      <w:pPr>
        <w:pStyle w:val="FootnoteText"/>
      </w:pPr>
    </w:p>
  </w:footnote>
  <w:footnote w:id="6">
    <w:p w:rsidR="00324B95" w:rsidRDefault="00324B95" w:rsidP="00341098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B95" w:rsidRPr="006A3B5F" w:rsidRDefault="00324B95" w:rsidP="00B77C49">
    <w:pPr>
      <w:pStyle w:val="StylNagwek4Zlewej0cmPierwszywiersz0cm"/>
      <w:widowControl w:val="0"/>
      <w:tabs>
        <w:tab w:val="left" w:pos="504"/>
        <w:tab w:val="right" w:pos="9072"/>
      </w:tabs>
      <w:jc w:val="left"/>
      <w:rPr>
        <w:rFonts w:ascii="Calibri" w:hAnsi="Calibri" w:cs="Calibri"/>
        <w:i/>
        <w:iCs/>
        <w:sz w:val="22"/>
        <w:szCs w:val="22"/>
      </w:rPr>
    </w:pPr>
    <w:r>
      <w:rPr>
        <w:rFonts w:ascii="Calibri" w:hAnsi="Calibri" w:cs="Calibri"/>
        <w:i/>
        <w:iCs/>
        <w:sz w:val="22"/>
        <w:szCs w:val="22"/>
      </w:rPr>
      <w:tab/>
    </w:r>
    <w:r>
      <w:rPr>
        <w:rFonts w:ascii="Calibri" w:hAnsi="Calibri" w:cs="Calibri"/>
        <w:sz w:val="22"/>
        <w:szCs w:val="22"/>
      </w:rPr>
      <w:t xml:space="preserve">Numer zamówienia: </w:t>
    </w:r>
    <w:r w:rsidRPr="00CB1894">
      <w:rPr>
        <w:rFonts w:ascii="Calibri" w:hAnsi="Calibri" w:cs="Calibri"/>
        <w:sz w:val="22"/>
        <w:szCs w:val="22"/>
      </w:rPr>
      <w:t>ES/252/</w:t>
    </w:r>
    <w:r>
      <w:rPr>
        <w:rFonts w:ascii="Calibri" w:hAnsi="Calibri" w:cs="Calibri"/>
        <w:sz w:val="22"/>
        <w:szCs w:val="22"/>
      </w:rPr>
      <w:t>16</w:t>
    </w:r>
    <w:r w:rsidRPr="00CB1894">
      <w:rPr>
        <w:rFonts w:ascii="Calibri" w:hAnsi="Calibri" w:cs="Calibri"/>
        <w:sz w:val="22"/>
        <w:szCs w:val="22"/>
      </w:rPr>
      <w:t>/2024</w:t>
    </w:r>
    <w:r>
      <w:rPr>
        <w:rFonts w:ascii="Calibri" w:hAnsi="Calibri" w:cs="Calibri"/>
        <w:i/>
        <w:iCs/>
        <w:sz w:val="22"/>
        <w:szCs w:val="22"/>
      </w:rPr>
      <w:tab/>
    </w:r>
    <w:r w:rsidRPr="00977C08">
      <w:rPr>
        <w:rFonts w:ascii="Calibri" w:hAnsi="Calibri" w:cs="Calibri"/>
        <w:i/>
        <w:iCs/>
        <w:sz w:val="22"/>
        <w:szCs w:val="22"/>
      </w:rPr>
      <w:t>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741C2"/>
    <w:multiLevelType w:val="hybridMultilevel"/>
    <w:tmpl w:val="5E0C8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87368"/>
    <w:multiLevelType w:val="multilevel"/>
    <w:tmpl w:val="88825D3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%2."/>
      <w:lvlJc w:val="left"/>
      <w:pPr>
        <w:tabs>
          <w:tab w:val="num" w:pos="1080"/>
        </w:tabs>
        <w:ind w:left="720"/>
      </w:pPr>
      <w:rPr>
        <w:rFonts w:ascii="Arial" w:hAnsi="Arial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1.%3."/>
      <w:lvlJc w:val="left"/>
      <w:pPr>
        <w:tabs>
          <w:tab w:val="num" w:pos="1800"/>
        </w:tabs>
        <w:ind w:left="1440"/>
      </w:pPr>
      <w:rPr>
        <w:rFonts w:ascii="Arial" w:hAnsi="Arial" w:cs="Arial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2">
    <w:nsid w:val="6403181F"/>
    <w:multiLevelType w:val="hybridMultilevel"/>
    <w:tmpl w:val="30A6B102"/>
    <w:lvl w:ilvl="0" w:tplc="1D36F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0D3B25"/>
    <w:multiLevelType w:val="hybridMultilevel"/>
    <w:tmpl w:val="30A6B102"/>
    <w:lvl w:ilvl="0" w:tplc="1D36F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33D"/>
    <w:rsid w:val="00007332"/>
    <w:rsid w:val="000267CC"/>
    <w:rsid w:val="000325A3"/>
    <w:rsid w:val="000542C2"/>
    <w:rsid w:val="00073E9B"/>
    <w:rsid w:val="00094680"/>
    <w:rsid w:val="00094C69"/>
    <w:rsid w:val="000A497A"/>
    <w:rsid w:val="000B5CC3"/>
    <w:rsid w:val="000D48CF"/>
    <w:rsid w:val="000F76A6"/>
    <w:rsid w:val="00134A65"/>
    <w:rsid w:val="001375CD"/>
    <w:rsid w:val="00177481"/>
    <w:rsid w:val="00181726"/>
    <w:rsid w:val="00192570"/>
    <w:rsid w:val="0019435E"/>
    <w:rsid w:val="001A2D62"/>
    <w:rsid w:val="001D3E9F"/>
    <w:rsid w:val="001E7BF8"/>
    <w:rsid w:val="00232A3A"/>
    <w:rsid w:val="00246A82"/>
    <w:rsid w:val="00253BAC"/>
    <w:rsid w:val="002543B7"/>
    <w:rsid w:val="00270FC6"/>
    <w:rsid w:val="002A2086"/>
    <w:rsid w:val="002E5B5C"/>
    <w:rsid w:val="002F4FEB"/>
    <w:rsid w:val="00301307"/>
    <w:rsid w:val="00303FFE"/>
    <w:rsid w:val="00313679"/>
    <w:rsid w:val="00313E22"/>
    <w:rsid w:val="00314914"/>
    <w:rsid w:val="00324B95"/>
    <w:rsid w:val="003250F1"/>
    <w:rsid w:val="003300A3"/>
    <w:rsid w:val="003409A4"/>
    <w:rsid w:val="00341098"/>
    <w:rsid w:val="00347F08"/>
    <w:rsid w:val="003B36B6"/>
    <w:rsid w:val="003C076E"/>
    <w:rsid w:val="003D585A"/>
    <w:rsid w:val="003E6BB7"/>
    <w:rsid w:val="003E7702"/>
    <w:rsid w:val="003F398F"/>
    <w:rsid w:val="00403242"/>
    <w:rsid w:val="00422F5C"/>
    <w:rsid w:val="00424852"/>
    <w:rsid w:val="0044533D"/>
    <w:rsid w:val="00455482"/>
    <w:rsid w:val="00461AE3"/>
    <w:rsid w:val="0046265B"/>
    <w:rsid w:val="0046561C"/>
    <w:rsid w:val="004711AD"/>
    <w:rsid w:val="00472CA8"/>
    <w:rsid w:val="004820A6"/>
    <w:rsid w:val="00485C15"/>
    <w:rsid w:val="004924A1"/>
    <w:rsid w:val="0049713E"/>
    <w:rsid w:val="004D2800"/>
    <w:rsid w:val="00500E4D"/>
    <w:rsid w:val="00520001"/>
    <w:rsid w:val="005539EB"/>
    <w:rsid w:val="005A45F5"/>
    <w:rsid w:val="005A5ED9"/>
    <w:rsid w:val="005D0147"/>
    <w:rsid w:val="005E351D"/>
    <w:rsid w:val="005E6248"/>
    <w:rsid w:val="006310F3"/>
    <w:rsid w:val="00635236"/>
    <w:rsid w:val="00643EBB"/>
    <w:rsid w:val="00646C92"/>
    <w:rsid w:val="00675489"/>
    <w:rsid w:val="0069305C"/>
    <w:rsid w:val="006A3512"/>
    <w:rsid w:val="006A3B5F"/>
    <w:rsid w:val="006B2B55"/>
    <w:rsid w:val="006B3401"/>
    <w:rsid w:val="006C189D"/>
    <w:rsid w:val="00725FC9"/>
    <w:rsid w:val="007317E0"/>
    <w:rsid w:val="007515E8"/>
    <w:rsid w:val="00757272"/>
    <w:rsid w:val="0076649D"/>
    <w:rsid w:val="007669CF"/>
    <w:rsid w:val="0076751B"/>
    <w:rsid w:val="00771A7C"/>
    <w:rsid w:val="007A56FC"/>
    <w:rsid w:val="007C2F13"/>
    <w:rsid w:val="007D5588"/>
    <w:rsid w:val="007F750D"/>
    <w:rsid w:val="00806D96"/>
    <w:rsid w:val="00832285"/>
    <w:rsid w:val="008576C2"/>
    <w:rsid w:val="00863840"/>
    <w:rsid w:val="00880310"/>
    <w:rsid w:val="00890AA7"/>
    <w:rsid w:val="00892765"/>
    <w:rsid w:val="008A76AF"/>
    <w:rsid w:val="008D4AC2"/>
    <w:rsid w:val="009066B5"/>
    <w:rsid w:val="009071DA"/>
    <w:rsid w:val="00921F73"/>
    <w:rsid w:val="009301DB"/>
    <w:rsid w:val="00934C5F"/>
    <w:rsid w:val="009552CB"/>
    <w:rsid w:val="00966C3A"/>
    <w:rsid w:val="0097618B"/>
    <w:rsid w:val="00977C08"/>
    <w:rsid w:val="009950CB"/>
    <w:rsid w:val="009A0F82"/>
    <w:rsid w:val="009D1651"/>
    <w:rsid w:val="009F1068"/>
    <w:rsid w:val="00A107E2"/>
    <w:rsid w:val="00A13EDC"/>
    <w:rsid w:val="00A21A36"/>
    <w:rsid w:val="00A22D20"/>
    <w:rsid w:val="00A44136"/>
    <w:rsid w:val="00A50239"/>
    <w:rsid w:val="00A64402"/>
    <w:rsid w:val="00A81F97"/>
    <w:rsid w:val="00A925D6"/>
    <w:rsid w:val="00AD4702"/>
    <w:rsid w:val="00AE4301"/>
    <w:rsid w:val="00AF3B8D"/>
    <w:rsid w:val="00B077AA"/>
    <w:rsid w:val="00B159DF"/>
    <w:rsid w:val="00B27BFE"/>
    <w:rsid w:val="00B77C49"/>
    <w:rsid w:val="00B82032"/>
    <w:rsid w:val="00BA1C5B"/>
    <w:rsid w:val="00BA34B2"/>
    <w:rsid w:val="00BB57C8"/>
    <w:rsid w:val="00BC10B0"/>
    <w:rsid w:val="00BD0516"/>
    <w:rsid w:val="00BD184B"/>
    <w:rsid w:val="00BF19F4"/>
    <w:rsid w:val="00C007D0"/>
    <w:rsid w:val="00C104B8"/>
    <w:rsid w:val="00C16E79"/>
    <w:rsid w:val="00C47DC6"/>
    <w:rsid w:val="00C53555"/>
    <w:rsid w:val="00C936B5"/>
    <w:rsid w:val="00CB1894"/>
    <w:rsid w:val="00CB5054"/>
    <w:rsid w:val="00CF77E8"/>
    <w:rsid w:val="00D145CE"/>
    <w:rsid w:val="00D304FB"/>
    <w:rsid w:val="00D355A6"/>
    <w:rsid w:val="00D60A69"/>
    <w:rsid w:val="00D748C7"/>
    <w:rsid w:val="00DA075E"/>
    <w:rsid w:val="00DE0544"/>
    <w:rsid w:val="00DF6C61"/>
    <w:rsid w:val="00E00D0F"/>
    <w:rsid w:val="00E01DC5"/>
    <w:rsid w:val="00E21F96"/>
    <w:rsid w:val="00E31DB5"/>
    <w:rsid w:val="00E62ACA"/>
    <w:rsid w:val="00E77F20"/>
    <w:rsid w:val="00E87C93"/>
    <w:rsid w:val="00EA34D7"/>
    <w:rsid w:val="00EC25AE"/>
    <w:rsid w:val="00F25260"/>
    <w:rsid w:val="00F31831"/>
    <w:rsid w:val="00F41A7A"/>
    <w:rsid w:val="00F45D25"/>
    <w:rsid w:val="00F5177E"/>
    <w:rsid w:val="00F61029"/>
    <w:rsid w:val="00F74D04"/>
    <w:rsid w:val="00F840D4"/>
    <w:rsid w:val="00F85AC4"/>
    <w:rsid w:val="00F86055"/>
    <w:rsid w:val="00F90438"/>
    <w:rsid w:val="00F9673C"/>
    <w:rsid w:val="00FE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33D"/>
    <w:pPr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51D"/>
    <w:pPr>
      <w:keepNext/>
      <w:widowControl w:val="0"/>
      <w:numPr>
        <w:numId w:val="1"/>
      </w:numPr>
      <w:autoSpaceDE w:val="0"/>
      <w:autoSpaceDN w:val="0"/>
      <w:adjustRightInd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453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0A6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0A69"/>
    <w:rPr>
      <w:rFonts w:ascii="Calibri" w:hAnsi="Calibri" w:cs="Calibri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44533D"/>
  </w:style>
  <w:style w:type="character" w:customStyle="1" w:styleId="BodyText2Char">
    <w:name w:val="Body Text 2 Char"/>
    <w:basedOn w:val="DefaultParagraphFont"/>
    <w:link w:val="BodyText2"/>
    <w:uiPriority w:val="99"/>
    <w:locked/>
    <w:rsid w:val="00341098"/>
    <w:rPr>
      <w:rFonts w:ascii="Arial" w:hAnsi="Arial" w:cs="Arial"/>
      <w:sz w:val="24"/>
      <w:szCs w:val="24"/>
    </w:rPr>
  </w:style>
  <w:style w:type="paragraph" w:customStyle="1" w:styleId="StylNagwek4Zlewej0cmPierwszywiersz0cm">
    <w:name w:val="Styl Nagłówek 4 + Z lewej:  0 cm Pierwszy wiersz:  0 cm"/>
    <w:basedOn w:val="Heading4"/>
    <w:uiPriority w:val="99"/>
    <w:rsid w:val="0044533D"/>
    <w:pPr>
      <w:pageBreakBefore/>
      <w:spacing w:before="0" w:after="0"/>
      <w:textAlignment w:val="top"/>
    </w:pPr>
  </w:style>
  <w:style w:type="character" w:customStyle="1" w:styleId="NoSpacingChar">
    <w:name w:val="No Spacing Char"/>
    <w:link w:val="Bezodstpw1"/>
    <w:uiPriority w:val="99"/>
    <w:locked/>
    <w:rsid w:val="0044533D"/>
    <w:rPr>
      <w:rFonts w:ascii="Calibri" w:hAnsi="Calibri" w:cs="Calibri"/>
      <w:sz w:val="22"/>
      <w:szCs w:val="22"/>
      <w:lang w:val="pl-PL" w:eastAsia="en-US"/>
    </w:rPr>
  </w:style>
  <w:style w:type="paragraph" w:customStyle="1" w:styleId="Bezodstpw1">
    <w:name w:val="Bez odstępów1"/>
    <w:link w:val="NoSpacingChar"/>
    <w:uiPriority w:val="99"/>
    <w:rsid w:val="0044533D"/>
    <w:rPr>
      <w:rFonts w:ascii="Calibri" w:hAnsi="Calibri" w:cs="Calibri"/>
      <w:lang w:eastAsia="en-US"/>
    </w:rPr>
  </w:style>
  <w:style w:type="paragraph" w:styleId="Footer">
    <w:name w:val="footer"/>
    <w:basedOn w:val="Normal"/>
    <w:link w:val="FooterChar"/>
    <w:uiPriority w:val="99"/>
    <w:rsid w:val="00E77F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0A69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rsid w:val="00E77F20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EC25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41098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rsid w:val="00EC25A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977C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7C08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610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61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51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258</Words>
  <Characters>1551</Characters>
  <Application>Microsoft Office Outlook</Application>
  <DocSecurity>0</DocSecurity>
  <Lines>0</Lines>
  <Paragraphs>0</Paragraphs>
  <ScaleCrop>false</ScaleCrop>
  <Company>KPWiK Sp. z o.o.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A.Dziurda</dc:creator>
  <cp:keywords/>
  <dc:description/>
  <cp:lastModifiedBy>Anna Rak</cp:lastModifiedBy>
  <cp:revision>9</cp:revision>
  <cp:lastPrinted>2021-02-11T12:10:00Z</cp:lastPrinted>
  <dcterms:created xsi:type="dcterms:W3CDTF">2024-12-06T13:04:00Z</dcterms:created>
  <dcterms:modified xsi:type="dcterms:W3CDTF">2025-02-20T11:20:00Z</dcterms:modified>
</cp:coreProperties>
</file>